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15C1" w14:textId="77777777" w:rsidR="00925704" w:rsidRDefault="00925704" w:rsidP="00925704">
      <w:pPr>
        <w:spacing w:after="0" w:line="240" w:lineRule="auto"/>
        <w:rPr>
          <w:rFonts w:ascii="Tahoma" w:hAnsi="Tahoma" w:cs="Tahoma"/>
        </w:rPr>
      </w:pPr>
    </w:p>
    <w:p w14:paraId="4F90102B" w14:textId="0C043C5F" w:rsidR="006E56C3" w:rsidRDefault="00925704" w:rsidP="00925704">
      <w:pPr>
        <w:spacing w:after="0" w:line="240" w:lineRule="auto"/>
        <w:rPr>
          <w:rFonts w:ascii="Tahoma" w:hAnsi="Tahoma" w:cs="Tahoma"/>
          <w:bCs/>
          <w:noProof/>
          <w:lang w:eastAsia="tr-TR"/>
        </w:rPr>
      </w:pPr>
      <w:r w:rsidRPr="005A5461">
        <w:rPr>
          <w:rFonts w:ascii="Tahoma" w:hAnsi="Tahoma" w:cs="Tahoma"/>
        </w:rPr>
        <w:t>Elektrik ve Elektronik Otomasyon Sistemleri Tasarımı, Üretim ve Satışı, Makina Otomasyonu, Elektrik Panosu Üretim ve Otomasyon Ekipmanlarının Satışı</w:t>
      </w:r>
      <w:r>
        <w:t xml:space="preserve"> </w:t>
      </w:r>
      <w:r w:rsidRPr="003B7733">
        <w:rPr>
          <w:rFonts w:ascii="Tahoma" w:hAnsi="Tahoma" w:cs="Tahoma"/>
          <w:bCs/>
          <w:noProof/>
          <w:lang w:eastAsia="tr-TR"/>
        </w:rPr>
        <w:t>kapsamı dahilinde;</w:t>
      </w:r>
    </w:p>
    <w:p w14:paraId="498D0E21" w14:textId="77777777" w:rsidR="00925704" w:rsidRPr="00925704" w:rsidRDefault="00925704" w:rsidP="00925704">
      <w:pPr>
        <w:spacing w:after="0" w:line="240" w:lineRule="auto"/>
        <w:jc w:val="center"/>
        <w:rPr>
          <w:rFonts w:ascii="Tahoma" w:hAnsi="Tahoma" w:cs="Tahoma"/>
          <w:bCs/>
          <w:noProof/>
          <w:sz w:val="40"/>
          <w:szCs w:val="40"/>
          <w:lang w:eastAsia="tr-TR"/>
        </w:rPr>
      </w:pPr>
    </w:p>
    <w:p w14:paraId="64C9311D" w14:textId="2EFDC84F" w:rsidR="00533008" w:rsidRPr="00967578" w:rsidRDefault="00925704" w:rsidP="00967578">
      <w:pPr>
        <w:pStyle w:val="ResimYazs"/>
      </w:pPr>
      <w:r w:rsidRPr="00E53088">
        <w:rPr>
          <w:color w:val="31849B" w:themeColor="accent5" w:themeShade="BF"/>
          <w:sz w:val="40"/>
          <w:szCs w:val="40"/>
        </w:rPr>
        <w:t>Kalite Politikamız</w:t>
      </w:r>
    </w:p>
    <w:p w14:paraId="156E0A2B" w14:textId="77777777" w:rsidR="00421959" w:rsidRPr="00925704" w:rsidRDefault="00361DC6" w:rsidP="00421959">
      <w:pPr>
        <w:pStyle w:val="ListeParagraf"/>
        <w:numPr>
          <w:ilvl w:val="0"/>
          <w:numId w:val="3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925704">
        <w:rPr>
          <w:rFonts w:ascii="Tahoma" w:hAnsi="Tahoma" w:cs="Tahoma"/>
          <w:i/>
          <w:sz w:val="24"/>
          <w:szCs w:val="24"/>
        </w:rPr>
        <w:t>Otomasyon, Mekatronik, Robotik ve Vision Sistemlerde GÜVENİLİR İSİ</w:t>
      </w:r>
      <w:r w:rsidR="00421959" w:rsidRPr="00925704">
        <w:rPr>
          <w:rFonts w:ascii="Tahoma" w:hAnsi="Tahoma" w:cs="Tahoma"/>
          <w:i/>
          <w:sz w:val="24"/>
          <w:szCs w:val="24"/>
        </w:rPr>
        <w:t>M olarak kaliteli hizmet vermek,</w:t>
      </w:r>
    </w:p>
    <w:p w14:paraId="3988C4ED" w14:textId="77777777" w:rsidR="00421959" w:rsidRPr="00925704" w:rsidRDefault="00421959" w:rsidP="00421959">
      <w:pPr>
        <w:pStyle w:val="ListeParagraf"/>
        <w:spacing w:line="240" w:lineRule="auto"/>
        <w:rPr>
          <w:rFonts w:ascii="Tahoma" w:hAnsi="Tahoma" w:cs="Tahoma"/>
          <w:i/>
          <w:sz w:val="24"/>
          <w:szCs w:val="24"/>
        </w:rPr>
      </w:pPr>
    </w:p>
    <w:p w14:paraId="4EF77F81" w14:textId="77777777" w:rsidR="00392A51" w:rsidRPr="00925704" w:rsidRDefault="00421959" w:rsidP="00392A51">
      <w:pPr>
        <w:pStyle w:val="ListeParagraf"/>
        <w:numPr>
          <w:ilvl w:val="0"/>
          <w:numId w:val="3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925704">
        <w:rPr>
          <w:rFonts w:ascii="Tahoma" w:hAnsi="Tahoma" w:cs="Tahoma"/>
          <w:i/>
          <w:sz w:val="24"/>
          <w:szCs w:val="24"/>
        </w:rPr>
        <w:t>Dünyadaki gelişmeleri yaptığı işlere yansıtarak her zaman en iyi çözümü üretmek,</w:t>
      </w:r>
    </w:p>
    <w:p w14:paraId="07E355AD" w14:textId="77777777" w:rsidR="00392A51" w:rsidRPr="00925704" w:rsidRDefault="00392A51" w:rsidP="00392A51">
      <w:pPr>
        <w:pStyle w:val="ListeParagraf"/>
        <w:rPr>
          <w:rFonts w:ascii="Tahoma" w:hAnsi="Tahoma" w:cs="Tahoma"/>
          <w:i/>
          <w:sz w:val="24"/>
          <w:szCs w:val="24"/>
        </w:rPr>
      </w:pPr>
    </w:p>
    <w:p w14:paraId="375A9136" w14:textId="53BDB122" w:rsidR="00392A51" w:rsidRPr="00925704" w:rsidRDefault="00392A51" w:rsidP="00392A51">
      <w:pPr>
        <w:pStyle w:val="ListeParagraf"/>
        <w:numPr>
          <w:ilvl w:val="0"/>
          <w:numId w:val="3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925704">
        <w:rPr>
          <w:rFonts w:ascii="Tahoma" w:hAnsi="Tahoma" w:cs="Tahoma"/>
          <w:i/>
          <w:sz w:val="24"/>
          <w:szCs w:val="24"/>
        </w:rPr>
        <w:t xml:space="preserve">Müşterilerimizin </w:t>
      </w:r>
      <w:r w:rsidR="008F0A67" w:rsidRPr="00925704">
        <w:rPr>
          <w:rFonts w:ascii="Tahoma" w:hAnsi="Tahoma" w:cs="Tahoma"/>
          <w:i/>
          <w:sz w:val="24"/>
          <w:szCs w:val="24"/>
        </w:rPr>
        <w:t xml:space="preserve">uygulanabilir </w:t>
      </w:r>
      <w:r w:rsidRPr="00925704">
        <w:rPr>
          <w:rFonts w:ascii="Tahoma" w:hAnsi="Tahoma" w:cs="Tahoma"/>
          <w:i/>
          <w:sz w:val="24"/>
          <w:szCs w:val="24"/>
        </w:rPr>
        <w:t>istek, ihtiyaç ve beklentilerini tam</w:t>
      </w:r>
      <w:r w:rsidR="00925704" w:rsidRPr="00925704">
        <w:rPr>
          <w:rFonts w:ascii="Tahoma" w:hAnsi="Tahoma" w:cs="Tahoma"/>
          <w:i/>
          <w:sz w:val="24"/>
          <w:szCs w:val="24"/>
        </w:rPr>
        <w:t xml:space="preserve"> </w:t>
      </w:r>
      <w:r w:rsidRPr="00925704">
        <w:rPr>
          <w:rFonts w:ascii="Tahoma" w:hAnsi="Tahoma" w:cs="Tahoma"/>
          <w:i/>
          <w:sz w:val="24"/>
          <w:szCs w:val="24"/>
        </w:rPr>
        <w:t>ve doğru olarak karşılamak,</w:t>
      </w:r>
    </w:p>
    <w:p w14:paraId="28818369" w14:textId="77777777" w:rsidR="00392A51" w:rsidRPr="00925704" w:rsidRDefault="00392A51" w:rsidP="00392A51">
      <w:pPr>
        <w:pStyle w:val="ListeParagraf"/>
        <w:rPr>
          <w:rFonts w:ascii="Tahoma" w:hAnsi="Tahoma" w:cs="Tahoma"/>
          <w:i/>
          <w:sz w:val="24"/>
          <w:szCs w:val="24"/>
        </w:rPr>
      </w:pPr>
    </w:p>
    <w:p w14:paraId="0B9B0EDE" w14:textId="77777777" w:rsidR="00E14161" w:rsidRPr="00925704" w:rsidRDefault="00E14161" w:rsidP="00E14161">
      <w:pPr>
        <w:pStyle w:val="ListeParagraf"/>
        <w:numPr>
          <w:ilvl w:val="0"/>
          <w:numId w:val="2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925704">
        <w:rPr>
          <w:rFonts w:ascii="Tahoma" w:hAnsi="Tahoma" w:cs="Tahoma"/>
          <w:i/>
          <w:sz w:val="24"/>
          <w:szCs w:val="24"/>
        </w:rPr>
        <w:t>Yürürlükteki yasal ve düzenleyici şartları yerine getirmek,</w:t>
      </w:r>
    </w:p>
    <w:p w14:paraId="56960535" w14:textId="77777777" w:rsidR="00E14161" w:rsidRPr="00925704" w:rsidRDefault="00E14161" w:rsidP="00392A51">
      <w:pPr>
        <w:pStyle w:val="ListeParagraf"/>
        <w:rPr>
          <w:rFonts w:ascii="Tahoma" w:hAnsi="Tahoma" w:cs="Tahoma"/>
          <w:i/>
          <w:sz w:val="24"/>
          <w:szCs w:val="24"/>
        </w:rPr>
      </w:pPr>
    </w:p>
    <w:p w14:paraId="5452A2B0" w14:textId="77777777" w:rsidR="00392A51" w:rsidRPr="00925704" w:rsidRDefault="00392A51" w:rsidP="00392A51">
      <w:pPr>
        <w:pStyle w:val="ListeParagraf"/>
        <w:numPr>
          <w:ilvl w:val="0"/>
          <w:numId w:val="3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925704">
        <w:rPr>
          <w:rFonts w:ascii="Tahoma" w:hAnsi="Tahoma" w:cs="Tahoma"/>
          <w:i/>
          <w:sz w:val="24"/>
          <w:szCs w:val="24"/>
        </w:rPr>
        <w:t>Sahip olunan müşteri memnuniyetini korumak ve sürekli geliştirmek için çalışarak müşteri memnun</w:t>
      </w:r>
      <w:r w:rsidR="001800A2" w:rsidRPr="00925704">
        <w:rPr>
          <w:rFonts w:ascii="Tahoma" w:hAnsi="Tahoma" w:cs="Tahoma"/>
          <w:i/>
          <w:sz w:val="24"/>
          <w:szCs w:val="24"/>
        </w:rPr>
        <w:t>iyetini en üst düzeye çıkartmak,</w:t>
      </w:r>
    </w:p>
    <w:p w14:paraId="01380B04" w14:textId="77777777" w:rsidR="00FA5B65" w:rsidRPr="00925704" w:rsidRDefault="00FA5B65" w:rsidP="009663A3">
      <w:pPr>
        <w:pStyle w:val="ListeParagraf"/>
        <w:spacing w:line="240" w:lineRule="auto"/>
        <w:rPr>
          <w:rFonts w:ascii="Tahoma" w:hAnsi="Tahoma" w:cs="Tahoma"/>
          <w:i/>
          <w:sz w:val="24"/>
          <w:szCs w:val="24"/>
        </w:rPr>
      </w:pPr>
    </w:p>
    <w:p w14:paraId="5E0B3A18" w14:textId="77777777" w:rsidR="001800A2" w:rsidRPr="00925704" w:rsidRDefault="00FA5B65" w:rsidP="001800A2">
      <w:pPr>
        <w:pStyle w:val="ListeParagraf"/>
        <w:numPr>
          <w:ilvl w:val="0"/>
          <w:numId w:val="2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925704">
        <w:rPr>
          <w:rFonts w:ascii="Tahoma" w:hAnsi="Tahoma" w:cs="Tahoma"/>
          <w:i/>
          <w:sz w:val="24"/>
          <w:szCs w:val="24"/>
        </w:rPr>
        <w:t>Kalite Yöne</w:t>
      </w:r>
      <w:r w:rsidR="009663A3" w:rsidRPr="00925704">
        <w:rPr>
          <w:rFonts w:ascii="Tahoma" w:hAnsi="Tahoma" w:cs="Tahoma"/>
          <w:i/>
          <w:sz w:val="24"/>
          <w:szCs w:val="24"/>
        </w:rPr>
        <w:t>tim Sistemi şart</w:t>
      </w:r>
      <w:r w:rsidR="00E14161" w:rsidRPr="00925704">
        <w:rPr>
          <w:rFonts w:ascii="Tahoma" w:hAnsi="Tahoma" w:cs="Tahoma"/>
          <w:i/>
          <w:sz w:val="24"/>
          <w:szCs w:val="24"/>
        </w:rPr>
        <w:t xml:space="preserve">larına uymak, Kalite geliştirme </w:t>
      </w:r>
      <w:r w:rsidR="009663A3" w:rsidRPr="00925704">
        <w:rPr>
          <w:rFonts w:ascii="Tahoma" w:hAnsi="Tahoma" w:cs="Tahoma"/>
          <w:i/>
          <w:sz w:val="24"/>
          <w:szCs w:val="24"/>
        </w:rPr>
        <w:t xml:space="preserve">araçlarını kullanarak </w:t>
      </w:r>
      <w:r w:rsidRPr="00925704">
        <w:rPr>
          <w:rFonts w:ascii="Tahoma" w:hAnsi="Tahoma" w:cs="Tahoma"/>
          <w:i/>
          <w:sz w:val="24"/>
          <w:szCs w:val="24"/>
        </w:rPr>
        <w:t>Kalite Yönetim Sistemimizin etki</w:t>
      </w:r>
      <w:r w:rsidR="000C1718" w:rsidRPr="00925704">
        <w:rPr>
          <w:rFonts w:ascii="Tahoma" w:hAnsi="Tahoma" w:cs="Tahoma"/>
          <w:i/>
          <w:sz w:val="24"/>
          <w:szCs w:val="24"/>
        </w:rPr>
        <w:t xml:space="preserve">nliğini, çalışanlarımızın katılımı </w:t>
      </w:r>
      <w:r w:rsidRPr="00925704">
        <w:rPr>
          <w:rFonts w:ascii="Tahoma" w:hAnsi="Tahoma" w:cs="Tahoma"/>
          <w:i/>
          <w:sz w:val="24"/>
          <w:szCs w:val="24"/>
        </w:rPr>
        <w:t>ile sürekli iyileştirmek,</w:t>
      </w:r>
    </w:p>
    <w:p w14:paraId="6FC099E9" w14:textId="77777777" w:rsidR="001800A2" w:rsidRPr="00925704" w:rsidRDefault="001800A2" w:rsidP="001800A2">
      <w:pPr>
        <w:pStyle w:val="ListeParagraf"/>
        <w:rPr>
          <w:rFonts w:ascii="Tahoma" w:hAnsi="Tahoma" w:cs="Tahoma"/>
          <w:i/>
          <w:sz w:val="24"/>
          <w:szCs w:val="24"/>
        </w:rPr>
      </w:pPr>
    </w:p>
    <w:p w14:paraId="4ADD7A3A" w14:textId="77777777" w:rsidR="00C47A35" w:rsidRPr="00925704" w:rsidRDefault="009663A3" w:rsidP="00C47A35">
      <w:pPr>
        <w:pStyle w:val="ListeParagraf"/>
        <w:numPr>
          <w:ilvl w:val="0"/>
          <w:numId w:val="2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925704">
        <w:rPr>
          <w:rFonts w:ascii="Tahoma" w:hAnsi="Tahoma" w:cs="Tahoma"/>
          <w:i/>
          <w:sz w:val="24"/>
          <w:szCs w:val="24"/>
        </w:rPr>
        <w:t xml:space="preserve">Kalite bilincinin arttırılması için tedarikçilerimiz </w:t>
      </w:r>
      <w:proofErr w:type="gramStart"/>
      <w:r w:rsidRPr="00925704">
        <w:rPr>
          <w:rFonts w:ascii="Tahoma" w:hAnsi="Tahoma" w:cs="Tahoma"/>
          <w:i/>
          <w:sz w:val="24"/>
          <w:szCs w:val="24"/>
        </w:rPr>
        <w:t>ile birlikte</w:t>
      </w:r>
      <w:proofErr w:type="gramEnd"/>
      <w:r w:rsidRPr="00925704">
        <w:rPr>
          <w:rFonts w:ascii="Tahoma" w:hAnsi="Tahoma" w:cs="Tahoma"/>
          <w:i/>
          <w:sz w:val="24"/>
          <w:szCs w:val="24"/>
        </w:rPr>
        <w:t xml:space="preserve"> koordineli çalışmak ve kalite standartlarımızı geliştirmek,</w:t>
      </w:r>
    </w:p>
    <w:p w14:paraId="2DA6E334" w14:textId="77777777" w:rsidR="00361DC6" w:rsidRPr="00925704" w:rsidRDefault="00361DC6" w:rsidP="00361DC6">
      <w:pPr>
        <w:pStyle w:val="ListeParagraf"/>
        <w:rPr>
          <w:rFonts w:ascii="Tahoma" w:hAnsi="Tahoma" w:cs="Tahoma"/>
          <w:i/>
          <w:sz w:val="24"/>
          <w:szCs w:val="24"/>
        </w:rPr>
      </w:pPr>
    </w:p>
    <w:p w14:paraId="76671D73" w14:textId="77777777" w:rsidR="00FA5B65" w:rsidRPr="00925704" w:rsidRDefault="00820C01" w:rsidP="00B10718">
      <w:pPr>
        <w:pStyle w:val="ListeParagraf"/>
        <w:numPr>
          <w:ilvl w:val="0"/>
          <w:numId w:val="2"/>
        </w:numPr>
        <w:rPr>
          <w:rFonts w:ascii="Tahoma" w:hAnsi="Tahoma" w:cs="Tahoma"/>
          <w:i/>
          <w:sz w:val="24"/>
          <w:szCs w:val="24"/>
        </w:rPr>
      </w:pPr>
      <w:r w:rsidRPr="00925704">
        <w:rPr>
          <w:rFonts w:ascii="Tahoma" w:hAnsi="Tahoma" w:cs="Tahoma"/>
          <w:i/>
          <w:sz w:val="24"/>
          <w:szCs w:val="24"/>
        </w:rPr>
        <w:t>Kalite anlayışımızın temeli olarak gelecek nesillere temiz bir çevre bırakmak için, çevre</w:t>
      </w:r>
      <w:r w:rsidR="00E14161" w:rsidRPr="00925704">
        <w:rPr>
          <w:rFonts w:ascii="Tahoma" w:hAnsi="Tahoma" w:cs="Tahoma"/>
          <w:i/>
          <w:sz w:val="24"/>
          <w:szCs w:val="24"/>
        </w:rPr>
        <w:t>ye ve doğaya saygıyı esas almak.</w:t>
      </w:r>
    </w:p>
    <w:p w14:paraId="6CE1C3A1" w14:textId="77777777" w:rsidR="009663A3" w:rsidRDefault="009663A3" w:rsidP="00C47A35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6114BAE5" w14:textId="77777777" w:rsidR="00BC44D9" w:rsidRPr="00687FC1" w:rsidRDefault="00BC44D9" w:rsidP="00C47A35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2C1AE543" w14:textId="76384426" w:rsidR="00A4045D" w:rsidRPr="00925704" w:rsidRDefault="00925704" w:rsidP="00A4045D">
      <w:pPr>
        <w:pStyle w:val="ListeParagraf"/>
        <w:spacing w:after="0" w:line="240" w:lineRule="auto"/>
        <w:ind w:left="5664"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Pr="00925704">
        <w:rPr>
          <w:rFonts w:ascii="Tahoma" w:hAnsi="Tahoma" w:cs="Tahoma"/>
          <w:sz w:val="24"/>
          <w:szCs w:val="24"/>
        </w:rPr>
        <w:t>Genel</w:t>
      </w:r>
      <w:r w:rsidR="00A4045D" w:rsidRPr="00925704">
        <w:rPr>
          <w:rFonts w:ascii="Tahoma" w:hAnsi="Tahoma" w:cs="Tahoma"/>
          <w:sz w:val="24"/>
          <w:szCs w:val="24"/>
        </w:rPr>
        <w:t xml:space="preserve"> </w:t>
      </w:r>
      <w:r w:rsidR="00EE1423" w:rsidRPr="00925704">
        <w:rPr>
          <w:rFonts w:ascii="Tahoma" w:hAnsi="Tahoma" w:cs="Tahoma"/>
          <w:sz w:val="24"/>
          <w:szCs w:val="24"/>
        </w:rPr>
        <w:t>Müdür</w:t>
      </w:r>
    </w:p>
    <w:p w14:paraId="1ED9F2DD" w14:textId="7CF61A2E" w:rsidR="00F35772" w:rsidRDefault="00A4045D" w:rsidP="00967578">
      <w:pPr>
        <w:pStyle w:val="Balk1"/>
      </w:pPr>
      <w:r w:rsidRPr="00687FC1">
        <w:t xml:space="preserve">   </w:t>
      </w:r>
      <w:r w:rsidR="00925704">
        <w:t xml:space="preserve">    </w:t>
      </w:r>
      <w:r w:rsidR="00F34151" w:rsidRPr="00687FC1">
        <w:t xml:space="preserve">  </w:t>
      </w:r>
      <w:r w:rsidR="00CB27DB" w:rsidRPr="00687FC1">
        <w:t xml:space="preserve">   </w:t>
      </w:r>
      <w:r w:rsidR="00CB27DB" w:rsidRPr="00925704">
        <w:rPr>
          <w:i w:val="0"/>
          <w:iCs/>
          <w:sz w:val="22"/>
          <w:szCs w:val="22"/>
        </w:rPr>
        <w:t>Sadık IŞIK</w:t>
      </w:r>
    </w:p>
    <w:p w14:paraId="1B492E57" w14:textId="77777777" w:rsidR="00925704" w:rsidRPr="00925704" w:rsidRDefault="00925704" w:rsidP="00925704"/>
    <w:p w14:paraId="0AD45EF3" w14:textId="77777777" w:rsidR="00925704" w:rsidRPr="00925704" w:rsidRDefault="00925704" w:rsidP="00925704"/>
    <w:p w14:paraId="357851FF" w14:textId="77777777" w:rsidR="00925704" w:rsidRPr="00925704" w:rsidRDefault="00925704" w:rsidP="00925704"/>
    <w:p w14:paraId="4FD79CEA" w14:textId="77777777" w:rsidR="00925704" w:rsidRPr="00925704" w:rsidRDefault="00925704" w:rsidP="00925704"/>
    <w:p w14:paraId="5A6DB883" w14:textId="77777777" w:rsidR="00925704" w:rsidRPr="00925704" w:rsidRDefault="00925704" w:rsidP="00925704"/>
    <w:p w14:paraId="3419DDCD" w14:textId="7352D082" w:rsidR="00925704" w:rsidRPr="00925704" w:rsidRDefault="00925704" w:rsidP="00925704">
      <w:pPr>
        <w:tabs>
          <w:tab w:val="left" w:pos="3858"/>
        </w:tabs>
      </w:pPr>
    </w:p>
    <w:sectPr w:rsidR="00925704" w:rsidRPr="00925704" w:rsidSect="00687FC1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5DCD" w14:textId="77777777" w:rsidR="00F31550" w:rsidRDefault="00F31550" w:rsidP="00C06B1E">
      <w:pPr>
        <w:spacing w:after="0" w:line="240" w:lineRule="auto"/>
      </w:pPr>
      <w:r>
        <w:separator/>
      </w:r>
    </w:p>
  </w:endnote>
  <w:endnote w:type="continuationSeparator" w:id="0">
    <w:p w14:paraId="2E38B037" w14:textId="77777777" w:rsidR="00F31550" w:rsidRDefault="00F31550" w:rsidP="00C0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CB8A" w14:textId="77777777" w:rsidR="00E13153" w:rsidRDefault="00C06B1E">
    <w:proofErr w:type="spellStart"/>
    <w:proofErr w:type="gramStart"/>
    <w:r>
      <w:t>frfr</w:t>
    </w:r>
    <w:proofErr w:type="spellEnd"/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3D22" w14:textId="77777777" w:rsidR="00C06B1E" w:rsidRPr="002701EB" w:rsidRDefault="00C06B1E">
    <w:pPr>
      <w:pStyle w:val="AltBilgi"/>
      <w:pBdr>
        <w:top w:val="single" w:sz="4" w:space="1" w:color="A5A5A5" w:themeColor="background1" w:themeShade="A5"/>
      </w:pBdr>
      <w:rPr>
        <w:i/>
        <w:color w:val="7F7F7F" w:themeColor="background1" w:themeShade="7F"/>
        <w:sz w:val="20"/>
        <w:szCs w:val="20"/>
      </w:rPr>
    </w:pPr>
    <w:r>
      <w:rPr>
        <w:color w:val="7F7F7F" w:themeColor="background1" w:themeShade="7F"/>
      </w:rPr>
      <w:t xml:space="preserve"> </w:t>
    </w:r>
    <w:r w:rsidR="004E00DA">
      <w:rPr>
        <w:i/>
        <w:color w:val="7F7F7F" w:themeColor="background1" w:themeShade="7F"/>
        <w:sz w:val="20"/>
        <w:szCs w:val="20"/>
      </w:rPr>
      <w:t>FR.KYS</w:t>
    </w:r>
    <w:r w:rsidR="00A4045D">
      <w:rPr>
        <w:i/>
        <w:color w:val="7F7F7F" w:themeColor="background1" w:themeShade="7F"/>
        <w:sz w:val="20"/>
        <w:szCs w:val="20"/>
      </w:rPr>
      <w:t>.05</w:t>
    </w:r>
    <w:r w:rsidRPr="002701EB">
      <w:rPr>
        <w:i/>
        <w:color w:val="7F7F7F" w:themeColor="background1" w:themeShade="7F"/>
        <w:sz w:val="20"/>
        <w:szCs w:val="20"/>
      </w:rPr>
      <w:tab/>
    </w:r>
    <w:r w:rsidRPr="002701EB">
      <w:rPr>
        <w:i/>
        <w:color w:val="7F7F7F" w:themeColor="background1" w:themeShade="7F"/>
        <w:sz w:val="20"/>
        <w:szCs w:val="20"/>
      </w:rPr>
      <w:tab/>
      <w:t xml:space="preserve"> </w:t>
    </w:r>
    <w:sdt>
      <w:sdtPr>
        <w:rPr>
          <w:i/>
          <w:sz w:val="20"/>
          <w:szCs w:val="20"/>
        </w:rPr>
        <w:alias w:val="Address"/>
        <w:id w:val="76117950"/>
        <w:placeholder>
          <w:docPart w:val="A060B827D72948DC8B69A6E6F7BB5D76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C642B">
          <w:rPr>
            <w:i/>
            <w:color w:val="7F7F7F" w:themeColor="background1" w:themeShade="7F"/>
            <w:sz w:val="20"/>
            <w:szCs w:val="20"/>
          </w:rPr>
          <w:t xml:space="preserve">Yayın Tarihi: </w:t>
        </w:r>
        <w:r w:rsidR="00CB27DB">
          <w:rPr>
            <w:i/>
            <w:color w:val="7F7F7F" w:themeColor="background1" w:themeShade="7F"/>
            <w:sz w:val="20"/>
            <w:szCs w:val="20"/>
          </w:rPr>
          <w:t>02.01.</w:t>
        </w:r>
        <w:proofErr w:type="gramStart"/>
        <w:r w:rsidR="00CB27DB">
          <w:rPr>
            <w:i/>
            <w:color w:val="7F7F7F" w:themeColor="background1" w:themeShade="7F"/>
            <w:sz w:val="20"/>
            <w:szCs w:val="20"/>
          </w:rPr>
          <w:t>2017</w:t>
        </w:r>
        <w:r w:rsidR="00A4045D">
          <w:rPr>
            <w:i/>
            <w:color w:val="7F7F7F" w:themeColor="background1" w:themeShade="7F"/>
            <w:sz w:val="20"/>
            <w:szCs w:val="20"/>
          </w:rPr>
          <w:t xml:space="preserve">  Rev.No</w:t>
        </w:r>
        <w:proofErr w:type="gramEnd"/>
        <w:r w:rsidR="00A4045D">
          <w:rPr>
            <w:i/>
            <w:color w:val="7F7F7F" w:themeColor="background1" w:themeShade="7F"/>
            <w:sz w:val="20"/>
            <w:szCs w:val="20"/>
          </w:rPr>
          <w:t>:0</w:t>
        </w:r>
        <w:r w:rsidR="008F0A67">
          <w:rPr>
            <w:i/>
            <w:color w:val="7F7F7F" w:themeColor="background1" w:themeShade="7F"/>
            <w:sz w:val="20"/>
            <w:szCs w:val="20"/>
          </w:rPr>
          <w:t>2</w:t>
        </w:r>
        <w:r w:rsidR="00A4045D">
          <w:rPr>
            <w:i/>
            <w:color w:val="7F7F7F" w:themeColor="background1" w:themeShade="7F"/>
            <w:sz w:val="20"/>
            <w:szCs w:val="20"/>
          </w:rPr>
          <w:t xml:space="preserve">  Rev.T:</w:t>
        </w:r>
      </w:sdtContent>
    </w:sdt>
    <w:r w:rsidR="008F0A67">
      <w:rPr>
        <w:i/>
        <w:sz w:val="20"/>
        <w:szCs w:val="20"/>
      </w:rPr>
      <w:t>02.01.2019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18A3" w14:textId="77777777" w:rsidR="00F31550" w:rsidRDefault="00F31550" w:rsidP="00C06B1E">
      <w:pPr>
        <w:spacing w:after="0" w:line="240" w:lineRule="auto"/>
      </w:pPr>
      <w:r>
        <w:separator/>
      </w:r>
    </w:p>
  </w:footnote>
  <w:footnote w:type="continuationSeparator" w:id="0">
    <w:p w14:paraId="2125652F" w14:textId="77777777" w:rsidR="00F31550" w:rsidRDefault="00F31550" w:rsidP="00C0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A0F3" w14:textId="661AB6BE" w:rsidR="00925704" w:rsidRDefault="00925704" w:rsidP="00925704">
    <w:pPr>
      <w:pStyle w:val="stBilgi"/>
      <w:jc w:val="center"/>
    </w:pPr>
    <w:r>
      <w:rPr>
        <w:noProof/>
      </w:rPr>
      <w:drawing>
        <wp:inline distT="0" distB="0" distL="0" distR="0" wp14:anchorId="29E18266" wp14:editId="4B5441B2">
          <wp:extent cx="3555988" cy="603849"/>
          <wp:effectExtent l="0" t="0" r="0" b="0"/>
          <wp:docPr id="1398" name="Resim 3">
            <a:extLst xmlns:a="http://schemas.openxmlformats.org/drawingml/2006/main">
              <a:ext uri="{FF2B5EF4-FFF2-40B4-BE49-F238E27FC236}">
                <a16:creationId xmlns:a16="http://schemas.microsoft.com/office/drawing/2014/main" id="{CAC099B8-1F26-C6DB-F595-5699F91FA2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" name="Resim 3">
                    <a:extLst>
                      <a:ext uri="{FF2B5EF4-FFF2-40B4-BE49-F238E27FC236}">
                        <a16:creationId xmlns:a16="http://schemas.microsoft.com/office/drawing/2014/main" id="{CAC099B8-1F26-C6DB-F595-5699F91FA23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8179" cy="60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FF340" w14:textId="77777777" w:rsidR="00925704" w:rsidRDefault="00925704" w:rsidP="00925704">
    <w:pPr>
      <w:pStyle w:val="stBilgi"/>
      <w:jc w:val="center"/>
    </w:pPr>
  </w:p>
  <w:p w14:paraId="2A5D5D13" w14:textId="32B63ED5" w:rsidR="00925704" w:rsidRDefault="00925704" w:rsidP="00925704">
    <w:pPr>
      <w:pStyle w:val="stBilgi"/>
      <w:jc w:val="center"/>
      <w:rPr>
        <w:rFonts w:ascii="Tahoma" w:hAnsi="Tahoma" w:cs="Tahoma"/>
        <w:b/>
        <w:bCs/>
        <w:sz w:val="28"/>
        <w:szCs w:val="28"/>
      </w:rPr>
    </w:pPr>
    <w:r w:rsidRPr="005A5461">
      <w:rPr>
        <w:rFonts w:ascii="Tahoma" w:hAnsi="Tahoma" w:cs="Tahoma"/>
        <w:b/>
        <w:bCs/>
        <w:sz w:val="28"/>
        <w:szCs w:val="28"/>
      </w:rPr>
      <w:t>ELEKTROMET MAKİNA OTOMASYON SİSTEMLERİ LTD.</w:t>
    </w:r>
    <w:r>
      <w:rPr>
        <w:rFonts w:ascii="Tahoma" w:hAnsi="Tahoma" w:cs="Tahoma"/>
        <w:b/>
        <w:bCs/>
        <w:sz w:val="28"/>
        <w:szCs w:val="28"/>
      </w:rPr>
      <w:t xml:space="preserve"> </w:t>
    </w:r>
    <w:r w:rsidRPr="005A5461">
      <w:rPr>
        <w:rFonts w:ascii="Tahoma" w:hAnsi="Tahoma" w:cs="Tahoma"/>
        <w:b/>
        <w:bCs/>
        <w:sz w:val="28"/>
        <w:szCs w:val="28"/>
      </w:rPr>
      <w:t>ŞTİ</w:t>
    </w:r>
    <w:r>
      <w:rPr>
        <w:rFonts w:ascii="Tahoma" w:hAnsi="Tahoma" w:cs="Tahoma"/>
        <w:b/>
        <w:bCs/>
        <w:sz w:val="28"/>
        <w:szCs w:val="28"/>
      </w:rPr>
      <w:t>.</w:t>
    </w:r>
  </w:p>
  <w:p w14:paraId="4CD67AE4" w14:textId="26876419" w:rsidR="00925704" w:rsidRDefault="00E53088" w:rsidP="00925704">
    <w:pPr>
      <w:pStyle w:val="stBilgi"/>
      <w:jc w:val="center"/>
    </w:pPr>
    <w:r>
      <w:rPr>
        <w:noProof/>
      </w:rPr>
      <w:pict w14:anchorId="5B354AE7">
        <v:rect id="_x0000_i1025" alt="" style="width:453.6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5217"/>
    <w:multiLevelType w:val="hybridMultilevel"/>
    <w:tmpl w:val="A420CB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308C"/>
    <w:multiLevelType w:val="hybridMultilevel"/>
    <w:tmpl w:val="5C7EE5BE"/>
    <w:lvl w:ilvl="0" w:tplc="041F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4AA43CDB"/>
    <w:multiLevelType w:val="hybridMultilevel"/>
    <w:tmpl w:val="B740B9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459753">
    <w:abstractNumId w:val="1"/>
  </w:num>
  <w:num w:numId="2" w16cid:durableId="1630084462">
    <w:abstractNumId w:val="0"/>
  </w:num>
  <w:num w:numId="3" w16cid:durableId="1978097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772"/>
    <w:rsid w:val="000C1718"/>
    <w:rsid w:val="000D0EBC"/>
    <w:rsid w:val="001800A2"/>
    <w:rsid w:val="00210DFC"/>
    <w:rsid w:val="002701EB"/>
    <w:rsid w:val="00290EFA"/>
    <w:rsid w:val="002A6C9E"/>
    <w:rsid w:val="002C33C6"/>
    <w:rsid w:val="002E7F91"/>
    <w:rsid w:val="00333F42"/>
    <w:rsid w:val="00361DC6"/>
    <w:rsid w:val="00392A51"/>
    <w:rsid w:val="003D7CB2"/>
    <w:rsid w:val="00421959"/>
    <w:rsid w:val="00433725"/>
    <w:rsid w:val="00461618"/>
    <w:rsid w:val="004651A6"/>
    <w:rsid w:val="0046767E"/>
    <w:rsid w:val="004C642B"/>
    <w:rsid w:val="004E00DA"/>
    <w:rsid w:val="004F2ECE"/>
    <w:rsid w:val="00507BCB"/>
    <w:rsid w:val="00516CF1"/>
    <w:rsid w:val="00522F7F"/>
    <w:rsid w:val="00533008"/>
    <w:rsid w:val="005A56CF"/>
    <w:rsid w:val="005E4764"/>
    <w:rsid w:val="006414BC"/>
    <w:rsid w:val="006656DB"/>
    <w:rsid w:val="00687FC1"/>
    <w:rsid w:val="006E56C3"/>
    <w:rsid w:val="00712589"/>
    <w:rsid w:val="00820C01"/>
    <w:rsid w:val="008A1E2A"/>
    <w:rsid w:val="008F0A67"/>
    <w:rsid w:val="00914AE2"/>
    <w:rsid w:val="00925704"/>
    <w:rsid w:val="009346A1"/>
    <w:rsid w:val="009663A3"/>
    <w:rsid w:val="00967578"/>
    <w:rsid w:val="0098372E"/>
    <w:rsid w:val="00985320"/>
    <w:rsid w:val="00A11639"/>
    <w:rsid w:val="00A4045D"/>
    <w:rsid w:val="00B728F4"/>
    <w:rsid w:val="00B91CCF"/>
    <w:rsid w:val="00BB41F2"/>
    <w:rsid w:val="00BC44D9"/>
    <w:rsid w:val="00C06B1E"/>
    <w:rsid w:val="00C1083E"/>
    <w:rsid w:val="00C249F6"/>
    <w:rsid w:val="00C47A35"/>
    <w:rsid w:val="00C80EEB"/>
    <w:rsid w:val="00CB27DB"/>
    <w:rsid w:val="00DC57B0"/>
    <w:rsid w:val="00DD2311"/>
    <w:rsid w:val="00E13153"/>
    <w:rsid w:val="00E14161"/>
    <w:rsid w:val="00E53088"/>
    <w:rsid w:val="00EC5537"/>
    <w:rsid w:val="00EE1423"/>
    <w:rsid w:val="00F2760F"/>
    <w:rsid w:val="00F31550"/>
    <w:rsid w:val="00F34151"/>
    <w:rsid w:val="00F35772"/>
    <w:rsid w:val="00F956EE"/>
    <w:rsid w:val="00FA5B65"/>
    <w:rsid w:val="00F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51A48240"/>
  <w15:docId w15:val="{4DE19216-4DB3-4671-9D3F-0704CE99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BCB"/>
  </w:style>
  <w:style w:type="paragraph" w:styleId="Balk1">
    <w:name w:val="heading 1"/>
    <w:basedOn w:val="Normal"/>
    <w:next w:val="Normal"/>
    <w:link w:val="Balk1Char"/>
    <w:uiPriority w:val="9"/>
    <w:qFormat/>
    <w:rsid w:val="00967578"/>
    <w:pPr>
      <w:keepNext/>
      <w:spacing w:after="0" w:line="240" w:lineRule="auto"/>
      <w:ind w:left="5664"/>
      <w:outlineLvl w:val="0"/>
    </w:pPr>
    <w:rPr>
      <w:rFonts w:ascii="Tahoma" w:hAnsi="Tahoma" w:cs="Tahoma"/>
      <w:b/>
      <w:i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77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35772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06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06B1E"/>
  </w:style>
  <w:style w:type="paragraph" w:styleId="AltBilgi">
    <w:name w:val="footer"/>
    <w:basedOn w:val="Normal"/>
    <w:link w:val="AltBilgiChar"/>
    <w:uiPriority w:val="99"/>
    <w:unhideWhenUsed/>
    <w:rsid w:val="00C06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6B1E"/>
  </w:style>
  <w:style w:type="paragraph" w:styleId="AralkYok">
    <w:name w:val="No Spacing"/>
    <w:link w:val="AralkYokChar"/>
    <w:uiPriority w:val="1"/>
    <w:qFormat/>
    <w:rsid w:val="00C06B1E"/>
    <w:pPr>
      <w:spacing w:after="0" w:line="240" w:lineRule="auto"/>
    </w:pPr>
    <w:rPr>
      <w:rFonts w:eastAsiaTheme="minorEastAsia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C06B1E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82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67578"/>
    <w:rPr>
      <w:rFonts w:ascii="Tahoma" w:hAnsi="Tahoma" w:cs="Tahoma"/>
      <w:b/>
      <w:i/>
      <w:sz w:val="32"/>
      <w:szCs w:val="32"/>
    </w:rPr>
  </w:style>
  <w:style w:type="paragraph" w:styleId="ResimYazs">
    <w:name w:val="caption"/>
    <w:basedOn w:val="Normal"/>
    <w:next w:val="Normal"/>
    <w:uiPriority w:val="35"/>
    <w:unhideWhenUsed/>
    <w:qFormat/>
    <w:rsid w:val="00967578"/>
    <w:pPr>
      <w:spacing w:line="240" w:lineRule="auto"/>
      <w:jc w:val="center"/>
    </w:pPr>
    <w:rPr>
      <w:rFonts w:ascii="Tahoma" w:hAnsi="Tahoma" w:cs="Tahoma"/>
      <w:b/>
      <w:color w:val="C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60B827D72948DC8B69A6E6F7BB5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516F5-0330-4CA8-8623-CF90A66B58DE}"/>
      </w:docPartPr>
      <w:docPartBody>
        <w:p w:rsidR="007C54F5" w:rsidRDefault="007F6355" w:rsidP="007F6355">
          <w:pPr>
            <w:pStyle w:val="A060B827D72948DC8B69A6E6F7BB5D76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355"/>
    <w:rsid w:val="001029ED"/>
    <w:rsid w:val="002112D4"/>
    <w:rsid w:val="002F2B5B"/>
    <w:rsid w:val="00400BE0"/>
    <w:rsid w:val="006C591C"/>
    <w:rsid w:val="007C54F5"/>
    <w:rsid w:val="007F6355"/>
    <w:rsid w:val="008F7AEC"/>
    <w:rsid w:val="00931CE0"/>
    <w:rsid w:val="00A0081E"/>
    <w:rsid w:val="00B868EE"/>
    <w:rsid w:val="00BF1393"/>
    <w:rsid w:val="00BF31C6"/>
    <w:rsid w:val="00C34CE5"/>
    <w:rsid w:val="00CC2E7B"/>
    <w:rsid w:val="00E83DC2"/>
    <w:rsid w:val="00E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060B827D72948DC8B69A6E6F7BB5D76">
    <w:name w:val="A060B827D72948DC8B69A6E6F7BB5D76"/>
    <w:rsid w:val="007F6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Yayın Tarihi: 02.01.2017  Rev.No:02  Rev.T: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486CC3-E862-4C34-971B-4CAE6B16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Murat Aras</cp:lastModifiedBy>
  <cp:revision>5</cp:revision>
  <cp:lastPrinted>2014-06-25T14:18:00Z</cp:lastPrinted>
  <dcterms:created xsi:type="dcterms:W3CDTF">2019-05-23T10:34:00Z</dcterms:created>
  <dcterms:modified xsi:type="dcterms:W3CDTF">2024-03-04T11:39:00Z</dcterms:modified>
</cp:coreProperties>
</file>